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9" w:rsidRDefault="00C76D89" w:rsidP="00C76D89">
      <w:pPr>
        <w:pStyle w:val="Nagwek1"/>
        <w:spacing w:after="76"/>
        <w:rPr>
          <w:color w:val="2F5496" w:themeColor="accent5" w:themeShade="BF"/>
        </w:rPr>
      </w:pPr>
      <w:r>
        <w:rPr>
          <w:color w:val="2F5496" w:themeColor="accent5" w:themeShade="BF"/>
        </w:rPr>
        <w:t>OŚRODEK SZKOLENIA</w:t>
      </w:r>
    </w:p>
    <w:p w:rsidR="00C76D89" w:rsidRDefault="00C76D89" w:rsidP="00C76D89">
      <w:pPr>
        <w:pStyle w:val="Nagwek1"/>
        <w:spacing w:after="76"/>
        <w:rPr>
          <w:color w:val="2F5496" w:themeColor="accent5" w:themeShade="BF"/>
        </w:rPr>
      </w:pPr>
      <w:bookmarkStart w:id="0" w:name="_GoBack"/>
      <w:bookmarkEnd w:id="0"/>
      <w:r>
        <w:rPr>
          <w:color w:val="2F5496" w:themeColor="accent5" w:themeShade="BF"/>
        </w:rPr>
        <w:t xml:space="preserve">I </w:t>
      </w:r>
      <w:r w:rsidR="00D42092" w:rsidRPr="00C76D89">
        <w:rPr>
          <w:color w:val="2F5496" w:themeColor="accent5" w:themeShade="BF"/>
        </w:rPr>
        <w:t>WYCHOWANIA</w:t>
      </w:r>
    </w:p>
    <w:p w:rsidR="00F17A79" w:rsidRDefault="00C76D89" w:rsidP="00C76D89">
      <w:pPr>
        <w:pStyle w:val="Nagwek1"/>
        <w:spacing w:after="76"/>
        <w:ind w:left="720" w:firstLine="0"/>
        <w:rPr>
          <w:color w:val="2F5496" w:themeColor="accent5" w:themeShade="BF"/>
        </w:rPr>
      </w:pPr>
      <w:r>
        <w:rPr>
          <w:color w:val="2F5496" w:themeColor="accent5" w:themeShade="BF"/>
        </w:rPr>
        <w:t>W DĄBROWIE GÓRNICZEJ</w:t>
      </w:r>
    </w:p>
    <w:p w:rsidR="00C76D89" w:rsidRPr="00C76D89" w:rsidRDefault="00C76D89" w:rsidP="00C76D89">
      <w:pPr>
        <w:pStyle w:val="Akapitzlist"/>
      </w:pPr>
    </w:p>
    <w:p w:rsidR="00F17A79" w:rsidRDefault="00D42092">
      <w:pPr>
        <w:spacing w:after="56"/>
        <w:ind w:left="-720"/>
      </w:pPr>
      <w:r>
        <w:rPr>
          <w:noProof/>
        </w:rPr>
        <w:drawing>
          <wp:inline distT="0" distB="0" distL="0" distR="0">
            <wp:extent cx="3891079" cy="1036419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1079" cy="10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79" w:rsidRDefault="00D42092">
      <w:pPr>
        <w:spacing w:after="45" w:line="218" w:lineRule="auto"/>
        <w:ind w:left="2017" w:right="4630"/>
      </w:pPr>
      <w:r>
        <w:rPr>
          <w:rFonts w:ascii="Times New Roman" w:eastAsia="Times New Roman" w:hAnsi="Times New Roman" w:cs="Times New Roman"/>
          <w:sz w:val="26"/>
        </w:rPr>
        <w:t>ul. Ząbkowicka 44</w:t>
      </w:r>
    </w:p>
    <w:p w:rsidR="00F17A79" w:rsidRDefault="00D42092">
      <w:pPr>
        <w:spacing w:after="510" w:line="218" w:lineRule="auto"/>
        <w:ind w:left="2070" w:right="4630" w:hanging="481"/>
      </w:pPr>
      <w:r>
        <w:rPr>
          <w:rFonts w:ascii="Times New Roman" w:eastAsia="Times New Roman" w:hAnsi="Times New Roman" w:cs="Times New Roman"/>
          <w:sz w:val="26"/>
        </w:rPr>
        <w:t>42-523 Dąbrowa Górnicza Tel. 32268-07-64</w:t>
      </w:r>
    </w:p>
    <w:p w:rsidR="00F17A79" w:rsidRDefault="00D42092">
      <w:pPr>
        <w:spacing w:after="150"/>
        <w:ind w:left="1201" w:hanging="10"/>
        <w:rPr>
          <w:rFonts w:ascii="Times New Roman" w:eastAsia="Times New Roman" w:hAnsi="Times New Roman" w:cs="Times New Roman"/>
          <w:sz w:val="38"/>
        </w:rPr>
      </w:pPr>
      <w:r>
        <w:rPr>
          <w:rFonts w:ascii="Times New Roman" w:eastAsia="Times New Roman" w:hAnsi="Times New Roman" w:cs="Times New Roman"/>
          <w:sz w:val="38"/>
        </w:rPr>
        <w:t>BEZPŁATNY POBYT</w:t>
      </w:r>
    </w:p>
    <w:p w:rsidR="00B53D6A" w:rsidRDefault="00B53D6A">
      <w:pPr>
        <w:spacing w:after="150"/>
        <w:ind w:left="1201" w:hanging="10"/>
      </w:pPr>
      <w:r>
        <w:rPr>
          <w:rFonts w:ascii="Times New Roman" w:eastAsia="Times New Roman" w:hAnsi="Times New Roman" w:cs="Times New Roman"/>
          <w:sz w:val="38"/>
        </w:rPr>
        <w:t>I WYŻYWIENIE W INTERNACIE</w:t>
      </w:r>
    </w:p>
    <w:p w:rsidR="00F17A79" w:rsidRPr="00B53D6A" w:rsidRDefault="00B53D6A" w:rsidP="00B53D6A">
      <w:pPr>
        <w:spacing w:after="235"/>
        <w:ind w:left="168" w:hanging="10"/>
        <w:rPr>
          <w:rFonts w:ascii="Times New Roman" w:eastAsia="Times New Roman" w:hAnsi="Times New Roman" w:cs="Times New Roman"/>
          <w:color w:val="FF0000"/>
          <w:sz w:val="38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</w:t>
      </w:r>
      <w:r w:rsidR="00D42092" w:rsidRPr="00B53D6A">
        <w:rPr>
          <w:rFonts w:ascii="Times New Roman" w:eastAsia="Times New Roman" w:hAnsi="Times New Roman" w:cs="Times New Roman"/>
          <w:color w:val="FF0000"/>
          <w:sz w:val="30"/>
        </w:rPr>
        <w:t>Warunki przyjęcia:</w:t>
      </w:r>
    </w:p>
    <w:p w:rsidR="00B53D6A" w:rsidRPr="00C76D89" w:rsidRDefault="00D42092" w:rsidP="00C76D89">
      <w:pPr>
        <w:pStyle w:val="Akapitzlist"/>
        <w:numPr>
          <w:ilvl w:val="0"/>
          <w:numId w:val="3"/>
        </w:numPr>
        <w:spacing w:after="464" w:line="253" w:lineRule="auto"/>
        <w:ind w:right="2685"/>
        <w:jc w:val="both"/>
        <w:rPr>
          <w:rFonts w:ascii="Times New Roman" w:eastAsia="Times New Roman" w:hAnsi="Times New Roman" w:cs="Times New Roman"/>
          <w:sz w:val="24"/>
        </w:rPr>
      </w:pPr>
      <w:r w:rsidRPr="00C76D89">
        <w:rPr>
          <w:rFonts w:ascii="Times New Roman" w:eastAsia="Times New Roman" w:hAnsi="Times New Roman" w:cs="Times New Roman"/>
          <w:sz w:val="24"/>
        </w:rPr>
        <w:t>ukończony 15 rok życia najpóźniej do dnia rozpoczęcia zajęć dydaktycznych,</w:t>
      </w:r>
    </w:p>
    <w:p w:rsidR="00B53D6A" w:rsidRPr="00C76D89" w:rsidRDefault="00D42092" w:rsidP="00C76D89">
      <w:pPr>
        <w:pStyle w:val="Akapitzlist"/>
        <w:numPr>
          <w:ilvl w:val="0"/>
          <w:numId w:val="3"/>
        </w:numPr>
        <w:spacing w:after="464" w:line="253" w:lineRule="auto"/>
        <w:ind w:right="2685"/>
        <w:jc w:val="both"/>
        <w:rPr>
          <w:rFonts w:ascii="Times New Roman" w:eastAsia="Times New Roman" w:hAnsi="Times New Roman" w:cs="Times New Roman"/>
          <w:sz w:val="24"/>
        </w:rPr>
      </w:pPr>
      <w:r w:rsidRPr="00C76D89">
        <w:rPr>
          <w:rFonts w:ascii="Times New Roman" w:eastAsia="Times New Roman" w:hAnsi="Times New Roman" w:cs="Times New Roman"/>
          <w:sz w:val="24"/>
        </w:rPr>
        <w:t>ukończenie szkoły podstawowej ukończenie klasy VI do klasy VII i VIII Szkoły Podstawowej dla Dorosłych</w:t>
      </w:r>
    </w:p>
    <w:p w:rsidR="00B53D6A" w:rsidRPr="00C76D89" w:rsidRDefault="00D42092" w:rsidP="00C76D89">
      <w:pPr>
        <w:pStyle w:val="Akapitzlist"/>
        <w:numPr>
          <w:ilvl w:val="0"/>
          <w:numId w:val="3"/>
        </w:numPr>
        <w:spacing w:after="464" w:line="253" w:lineRule="auto"/>
        <w:ind w:right="2685"/>
        <w:jc w:val="both"/>
        <w:rPr>
          <w:rFonts w:ascii="Times New Roman" w:eastAsia="Times New Roman" w:hAnsi="Times New Roman" w:cs="Times New Roman"/>
          <w:sz w:val="24"/>
        </w:rPr>
      </w:pPr>
      <w:r w:rsidRPr="00C76D89">
        <w:rPr>
          <w:rFonts w:ascii="Times New Roman" w:eastAsia="Times New Roman" w:hAnsi="Times New Roman" w:cs="Times New Roman"/>
          <w:sz w:val="24"/>
        </w:rPr>
        <w:t>stan zdrowia zgodny z wymaganiami stawianymi dla danego kierunku przyuczenia zawodowego</w:t>
      </w:r>
    </w:p>
    <w:p w:rsidR="00F17A79" w:rsidRPr="00C76D89" w:rsidRDefault="00D42092" w:rsidP="00C76D89">
      <w:pPr>
        <w:pStyle w:val="Akapitzlist"/>
        <w:numPr>
          <w:ilvl w:val="0"/>
          <w:numId w:val="3"/>
        </w:numPr>
        <w:spacing w:after="464" w:line="253" w:lineRule="auto"/>
        <w:ind w:right="2685"/>
        <w:jc w:val="both"/>
        <w:rPr>
          <w:rFonts w:ascii="Times New Roman" w:eastAsia="Times New Roman" w:hAnsi="Times New Roman" w:cs="Times New Roman"/>
          <w:sz w:val="24"/>
        </w:rPr>
      </w:pPr>
      <w:r w:rsidRPr="00C76D89">
        <w:rPr>
          <w:rFonts w:ascii="Times New Roman" w:eastAsia="Times New Roman" w:hAnsi="Times New Roman" w:cs="Times New Roman"/>
          <w:sz w:val="24"/>
        </w:rPr>
        <w:t>złożenie kompletu wymaganych dokumentów</w:t>
      </w:r>
    </w:p>
    <w:p w:rsidR="00F17A79" w:rsidRDefault="00D42092">
      <w:pPr>
        <w:spacing w:after="0"/>
        <w:ind w:left="667" w:hanging="10"/>
      </w:pPr>
      <w:r>
        <w:rPr>
          <w:rFonts w:ascii="Times New Roman" w:eastAsia="Times New Roman" w:hAnsi="Times New Roman" w:cs="Times New Roman"/>
          <w:sz w:val="30"/>
        </w:rPr>
        <w:t>Oferujemy naukę w dwóch typach szkól :</w:t>
      </w:r>
    </w:p>
    <w:p w:rsidR="00F17A79" w:rsidRDefault="00D42092">
      <w:pPr>
        <w:spacing w:after="8" w:line="253" w:lineRule="auto"/>
        <w:ind w:left="-5" w:right="268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Podstawowa dla Dorosłych</w:t>
      </w:r>
    </w:p>
    <w:p w:rsidR="00B53D6A" w:rsidRDefault="00B53D6A">
      <w:pPr>
        <w:spacing w:after="8" w:line="253" w:lineRule="auto"/>
        <w:ind w:left="-5" w:right="2685" w:hanging="10"/>
        <w:jc w:val="both"/>
      </w:pPr>
    </w:p>
    <w:p w:rsidR="00F17A79" w:rsidRDefault="00D42092">
      <w:pPr>
        <w:spacing w:after="8" w:line="253" w:lineRule="auto"/>
        <w:ind w:left="-5" w:right="268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Branżowa I Stopnia</w:t>
      </w:r>
    </w:p>
    <w:p w:rsidR="00F52C16" w:rsidRDefault="00F52C16">
      <w:pPr>
        <w:spacing w:after="8" w:line="253" w:lineRule="auto"/>
        <w:ind w:left="-5" w:right="268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52C16" w:rsidRDefault="00F52C16">
      <w:pPr>
        <w:spacing w:after="8" w:line="253" w:lineRule="auto"/>
        <w:ind w:left="-5" w:right="268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52C16" w:rsidRPr="00B53D6A" w:rsidRDefault="00F52C16" w:rsidP="00F52C16">
      <w:pPr>
        <w:spacing w:after="128"/>
        <w:ind w:left="10" w:right="2940" w:hanging="10"/>
        <w:jc w:val="center"/>
        <w:rPr>
          <w:rFonts w:ascii="Times New Roman" w:eastAsia="Times New Roman" w:hAnsi="Times New Roman" w:cs="Times New Roman"/>
          <w:color w:val="FF0000"/>
        </w:rPr>
      </w:pPr>
      <w:r w:rsidRPr="00B53D6A">
        <w:rPr>
          <w:rFonts w:ascii="Times New Roman" w:eastAsia="Times New Roman" w:hAnsi="Times New Roman" w:cs="Times New Roman"/>
          <w:color w:val="FF0000"/>
          <w:sz w:val="30"/>
        </w:rPr>
        <w:t>Ośrodek spełnia następujące funkcje:</w:t>
      </w:r>
    </w:p>
    <w:p w:rsidR="00B53D6A" w:rsidRPr="00B53D6A" w:rsidRDefault="00F52C16" w:rsidP="00F52C16">
      <w:pPr>
        <w:numPr>
          <w:ilvl w:val="0"/>
          <w:numId w:val="1"/>
        </w:numPr>
        <w:spacing w:after="394" w:line="216" w:lineRule="auto"/>
        <w:ind w:right="1528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24"/>
        </w:rPr>
        <w:t>umożliwia młodzieży uzupełnienie wykształcenia ogólnego, uzyskanie kwalifikacji zawodowych lub przekwalifikowania zawodowego,</w:t>
      </w:r>
    </w:p>
    <w:p w:rsidR="00B53D6A" w:rsidRDefault="00B53D6A" w:rsidP="00B53D6A">
      <w:pPr>
        <w:numPr>
          <w:ilvl w:val="0"/>
          <w:numId w:val="1"/>
        </w:numPr>
        <w:spacing w:after="394" w:line="216" w:lineRule="auto"/>
        <w:ind w:right="1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prowadzi działalność </w:t>
      </w:r>
      <w:r>
        <w:rPr>
          <w:rFonts w:ascii="Times New Roman" w:eastAsia="Times New Roman" w:hAnsi="Times New Roman" w:cs="Times New Roman"/>
          <w:sz w:val="24"/>
        </w:rPr>
        <w:tab/>
        <w:t xml:space="preserve">wychowawczą, </w:t>
      </w:r>
      <w:r w:rsidR="00F52C16" w:rsidRPr="00F52C16">
        <w:rPr>
          <w:rFonts w:ascii="Times New Roman" w:eastAsia="Times New Roman" w:hAnsi="Times New Roman" w:cs="Times New Roman"/>
          <w:sz w:val="24"/>
        </w:rPr>
        <w:t xml:space="preserve">profilaktyczną </w:t>
      </w:r>
      <w:r w:rsidR="00F52C16" w:rsidRPr="00F52C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2CBEADC" wp14:editId="63FDA36E">
            <wp:extent cx="30495" cy="109738"/>
            <wp:effectExtent l="0" t="0" r="0" b="0"/>
            <wp:docPr id="2" name="Picture 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" name="Picture 19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5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C16" w:rsidRPr="00F52C16">
        <w:rPr>
          <w:rFonts w:ascii="Times New Roman" w:eastAsia="Times New Roman" w:hAnsi="Times New Roman" w:cs="Times New Roman"/>
          <w:sz w:val="24"/>
        </w:rPr>
        <w:t>resocjalizacyjną wśród młodzieży nieprzystosowanej społecznie</w:t>
      </w:r>
    </w:p>
    <w:p w:rsidR="00B53D6A" w:rsidRPr="00B53D6A" w:rsidRDefault="00F52C16" w:rsidP="00B53D6A">
      <w:pPr>
        <w:numPr>
          <w:ilvl w:val="0"/>
          <w:numId w:val="1"/>
        </w:numPr>
        <w:spacing w:after="394" w:line="216" w:lineRule="auto"/>
        <w:ind w:right="1528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lastRenderedPageBreak/>
        <w:t>zapewnia uczestnikom warunki do nauki i możliwie wszechstronnego rozwoju osobowości,</w:t>
      </w:r>
    </w:p>
    <w:p w:rsidR="00F52C16" w:rsidRPr="00F52C16" w:rsidRDefault="00F52C16" w:rsidP="00F52C16">
      <w:pPr>
        <w:numPr>
          <w:ilvl w:val="0"/>
          <w:numId w:val="1"/>
        </w:numPr>
        <w:spacing w:after="394" w:line="216" w:lineRule="auto"/>
        <w:ind w:right="1528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24"/>
        </w:rPr>
        <w:t>organizuje czas wolny młodzieży w kołach zainteresowań.</w:t>
      </w:r>
    </w:p>
    <w:p w:rsidR="00F52C16" w:rsidRPr="00B53D6A" w:rsidRDefault="00F52C16" w:rsidP="00F52C16">
      <w:pPr>
        <w:spacing w:after="213" w:line="216" w:lineRule="auto"/>
        <w:ind w:left="1416" w:right="2857" w:hanging="1431"/>
        <w:rPr>
          <w:rFonts w:ascii="Times New Roman" w:eastAsia="Times New Roman" w:hAnsi="Times New Roman" w:cs="Times New Roman"/>
          <w:b/>
        </w:rPr>
      </w:pPr>
      <w:r w:rsidRPr="00B53D6A">
        <w:rPr>
          <w:rFonts w:ascii="Times New Roman" w:eastAsia="Times New Roman" w:hAnsi="Times New Roman" w:cs="Times New Roman"/>
          <w:b/>
          <w:sz w:val="24"/>
        </w:rPr>
        <w:t xml:space="preserve">Uczestnicy poza </w:t>
      </w:r>
      <w:r w:rsidR="00B53D6A" w:rsidRPr="00B53D6A">
        <w:rPr>
          <w:rFonts w:ascii="Times New Roman" w:eastAsia="Times New Roman" w:hAnsi="Times New Roman" w:cs="Times New Roman"/>
          <w:b/>
          <w:sz w:val="24"/>
        </w:rPr>
        <w:t>realizacją</w:t>
      </w:r>
      <w:r w:rsidRPr="00B53D6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3D6A" w:rsidRPr="00B53D6A">
        <w:rPr>
          <w:rFonts w:ascii="Times New Roman" w:eastAsia="Times New Roman" w:hAnsi="Times New Roman" w:cs="Times New Roman"/>
          <w:b/>
          <w:sz w:val="24"/>
        </w:rPr>
        <w:t>obowiązku</w:t>
      </w:r>
      <w:r w:rsidRPr="00B53D6A">
        <w:rPr>
          <w:rFonts w:ascii="Times New Roman" w:eastAsia="Times New Roman" w:hAnsi="Times New Roman" w:cs="Times New Roman"/>
          <w:b/>
          <w:sz w:val="24"/>
        </w:rPr>
        <w:t xml:space="preserve"> szkolnego </w:t>
      </w:r>
      <w:r w:rsidR="00B53D6A" w:rsidRPr="00B53D6A">
        <w:rPr>
          <w:rFonts w:ascii="Times New Roman" w:eastAsia="Times New Roman" w:hAnsi="Times New Roman" w:cs="Times New Roman"/>
          <w:b/>
          <w:sz w:val="24"/>
        </w:rPr>
        <w:t>odbywają</w:t>
      </w:r>
      <w:r w:rsidRPr="00B53D6A">
        <w:rPr>
          <w:rFonts w:ascii="Times New Roman" w:eastAsia="Times New Roman" w:hAnsi="Times New Roman" w:cs="Times New Roman"/>
          <w:b/>
          <w:sz w:val="24"/>
        </w:rPr>
        <w:t xml:space="preserve"> przyuczenie do wykonywania określonej pracy w zawodach:</w:t>
      </w:r>
    </w:p>
    <w:p w:rsidR="00F52C16" w:rsidRPr="00F52C16" w:rsidRDefault="00F52C16" w:rsidP="00F52C16">
      <w:pPr>
        <w:numPr>
          <w:ilvl w:val="0"/>
          <w:numId w:val="1"/>
        </w:numPr>
        <w:spacing w:after="27"/>
        <w:ind w:right="1528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26"/>
        </w:rPr>
        <w:t>Kucharz</w:t>
      </w:r>
    </w:p>
    <w:p w:rsidR="00F52C16" w:rsidRPr="00F52C16" w:rsidRDefault="00F52C16" w:rsidP="00F52C16">
      <w:pPr>
        <w:numPr>
          <w:ilvl w:val="0"/>
          <w:numId w:val="1"/>
        </w:numPr>
        <w:spacing w:after="0"/>
        <w:ind w:right="1528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26"/>
        </w:rPr>
        <w:t>Ogrodnik</w:t>
      </w:r>
    </w:p>
    <w:p w:rsidR="00F52C16" w:rsidRPr="00F52C16" w:rsidRDefault="00F52C16" w:rsidP="00F52C16">
      <w:pPr>
        <w:numPr>
          <w:ilvl w:val="0"/>
          <w:numId w:val="1"/>
        </w:numPr>
        <w:spacing w:after="206"/>
        <w:ind w:right="1528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26"/>
        </w:rPr>
        <w:t>Murarz — tynkarz</w:t>
      </w:r>
    </w:p>
    <w:p w:rsidR="00F52C16" w:rsidRPr="00B53D6A" w:rsidRDefault="00F52C16" w:rsidP="00B53D6A">
      <w:pPr>
        <w:spacing w:after="0"/>
        <w:ind w:left="2794" w:right="1528" w:hanging="2612"/>
        <w:jc w:val="both"/>
        <w:rPr>
          <w:rFonts w:ascii="Times New Roman" w:eastAsia="Times New Roman" w:hAnsi="Times New Roman" w:cs="Times New Roman"/>
          <w:color w:val="FF0000"/>
        </w:rPr>
      </w:pPr>
      <w:r w:rsidRPr="00B53D6A">
        <w:rPr>
          <w:rFonts w:ascii="Times New Roman" w:eastAsia="Times New Roman" w:hAnsi="Times New Roman" w:cs="Times New Roman"/>
          <w:color w:val="FF0000"/>
          <w:sz w:val="26"/>
        </w:rPr>
        <w:t>Uczestnik za wykonywaną pracę</w:t>
      </w:r>
      <w:r w:rsidR="00B53D6A">
        <w:rPr>
          <w:rFonts w:ascii="Times New Roman" w:eastAsia="Times New Roman" w:hAnsi="Times New Roman" w:cs="Times New Roman"/>
          <w:color w:val="FF0000"/>
          <w:sz w:val="26"/>
        </w:rPr>
        <w:t xml:space="preserve"> w ramach przyuczenia otrzymuje </w:t>
      </w:r>
      <w:r w:rsidRPr="00B53D6A">
        <w:rPr>
          <w:rFonts w:ascii="Times New Roman" w:eastAsia="Times New Roman" w:hAnsi="Times New Roman" w:cs="Times New Roman"/>
          <w:color w:val="FF0000"/>
          <w:sz w:val="26"/>
        </w:rPr>
        <w:t>wynagrodzenie!</w:t>
      </w:r>
    </w:p>
    <w:p w:rsidR="00F52C16" w:rsidRPr="00F52C16" w:rsidRDefault="00F52C16" w:rsidP="00B53D6A">
      <w:pPr>
        <w:spacing w:after="286"/>
        <w:ind w:right="3987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color w:val="FF0000"/>
          <w:sz w:val="26"/>
        </w:rPr>
        <w:t>Okres przyuczenia liczy się, jako udokumentowany okres pracy młodocianego</w:t>
      </w:r>
      <w:r w:rsidRPr="00F52C16">
        <w:rPr>
          <w:rFonts w:ascii="Times New Roman" w:eastAsia="Times New Roman" w:hAnsi="Times New Roman" w:cs="Times New Roman"/>
          <w:sz w:val="26"/>
        </w:rPr>
        <w:t>.</w:t>
      </w:r>
    </w:p>
    <w:p w:rsidR="00F52C16" w:rsidRPr="00F52C16" w:rsidRDefault="00F52C16" w:rsidP="00F52C16">
      <w:pPr>
        <w:spacing w:after="128"/>
        <w:ind w:left="10" w:right="2968" w:hanging="10"/>
        <w:jc w:val="center"/>
        <w:rPr>
          <w:rFonts w:ascii="Times New Roman" w:eastAsia="Times New Roman" w:hAnsi="Times New Roman" w:cs="Times New Roman"/>
        </w:rPr>
      </w:pPr>
      <w:r w:rsidRPr="00F52C16">
        <w:rPr>
          <w:rFonts w:ascii="Times New Roman" w:eastAsia="Times New Roman" w:hAnsi="Times New Roman" w:cs="Times New Roman"/>
          <w:sz w:val="30"/>
        </w:rPr>
        <w:t>W ramach zajęć pozalekcyjnych oferujemy:</w:t>
      </w:r>
    </w:p>
    <w:p w:rsidR="00B53D6A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>zajęcia na sali do ćwiczeń</w:t>
      </w:r>
    </w:p>
    <w:p w:rsidR="00B53D6A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 xml:space="preserve"> zajęcia gimnastyczne (</w:t>
      </w:r>
      <w:proofErr w:type="spellStart"/>
      <w:r w:rsidRPr="00B53D6A">
        <w:rPr>
          <w:rFonts w:ascii="Times New Roman" w:eastAsia="Times New Roman" w:hAnsi="Times New Roman" w:cs="Times New Roman"/>
          <w:sz w:val="24"/>
        </w:rPr>
        <w:t>piłkarzyki</w:t>
      </w:r>
      <w:proofErr w:type="spellEnd"/>
      <w:r w:rsidRPr="00B53D6A">
        <w:rPr>
          <w:rFonts w:ascii="Times New Roman" w:eastAsia="Times New Roman" w:hAnsi="Times New Roman" w:cs="Times New Roman"/>
          <w:sz w:val="24"/>
        </w:rPr>
        <w:t xml:space="preserve">, bilard, worek bokserski, mini hokej) </w:t>
      </w:r>
    </w:p>
    <w:p w:rsidR="00B53D6A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>zajęcia relaksacyjne — muzykoterapia</w:t>
      </w:r>
    </w:p>
    <w:p w:rsidR="00B53D6A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 xml:space="preserve">  bezpłatne wycieczki </w:t>
      </w:r>
      <w:proofErr w:type="spellStart"/>
      <w:r w:rsidRPr="00B53D6A">
        <w:rPr>
          <w:rFonts w:ascii="Times New Roman" w:eastAsia="Times New Roman" w:hAnsi="Times New Roman" w:cs="Times New Roman"/>
          <w:sz w:val="24"/>
        </w:rPr>
        <w:t>turystyczno</w:t>
      </w:r>
      <w:proofErr w:type="spellEnd"/>
      <w:r w:rsidRPr="00B53D6A">
        <w:rPr>
          <w:rFonts w:ascii="Times New Roman" w:eastAsia="Times New Roman" w:hAnsi="Times New Roman" w:cs="Times New Roman"/>
          <w:sz w:val="24"/>
        </w:rPr>
        <w:t xml:space="preserve"> — krajoznawcze</w:t>
      </w:r>
    </w:p>
    <w:p w:rsidR="00B53D6A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 xml:space="preserve"> zajęcia komputerowe </w:t>
      </w:r>
    </w:p>
    <w:p w:rsidR="00F52C16" w:rsidRPr="00B53D6A" w:rsidRDefault="00F52C16" w:rsidP="00B20723">
      <w:pPr>
        <w:pStyle w:val="Akapitzlist"/>
        <w:numPr>
          <w:ilvl w:val="0"/>
          <w:numId w:val="2"/>
        </w:numPr>
        <w:spacing w:after="0" w:line="277" w:lineRule="auto"/>
        <w:ind w:right="2892"/>
        <w:jc w:val="both"/>
        <w:rPr>
          <w:rFonts w:ascii="Times New Roman" w:eastAsia="Times New Roman" w:hAnsi="Times New Roman" w:cs="Times New Roman"/>
        </w:rPr>
      </w:pPr>
      <w:r w:rsidRPr="00B53D6A">
        <w:rPr>
          <w:rFonts w:ascii="Times New Roman" w:eastAsia="Times New Roman" w:hAnsi="Times New Roman" w:cs="Times New Roman"/>
          <w:sz w:val="24"/>
        </w:rPr>
        <w:t>bezpłatne wyjścia do kina</w:t>
      </w:r>
    </w:p>
    <w:p w:rsidR="00F52C16" w:rsidRDefault="00F52C16">
      <w:pPr>
        <w:spacing w:after="8" w:line="253" w:lineRule="auto"/>
        <w:ind w:left="-5" w:right="2685" w:hanging="10"/>
        <w:jc w:val="both"/>
      </w:pPr>
    </w:p>
    <w:sectPr w:rsidR="00F52C16">
      <w:pgSz w:w="11900" w:h="16840"/>
      <w:pgMar w:top="1440" w:right="1440" w:bottom="1440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2" style="width:6.75pt;height:6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6.75pt;height:7.5pt;visibility:visible;mso-wrap-style:square" o:bullet="t">
        <v:imagedata r:id="rId2" o:title=""/>
      </v:shape>
    </w:pict>
  </w:numPicBullet>
  <w:numPicBullet w:numPicBulletId="2">
    <w:pict>
      <v:shape id="_x0000_i1074" type="#_x0000_t75" style="width:.75pt;height:.75pt;visibility:visible;mso-wrap-style:square" o:bullet="t">
        <v:imagedata r:id="rId3" o:title=""/>
      </v:shape>
    </w:pict>
  </w:numPicBullet>
  <w:abstractNum w:abstractNumId="0" w15:restartNumberingAfterBreak="0">
    <w:nsid w:val="6CFA017E"/>
    <w:multiLevelType w:val="hybridMultilevel"/>
    <w:tmpl w:val="C9762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4C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CF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0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44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45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A49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EA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A25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7DE4C7A"/>
    <w:multiLevelType w:val="hybridMultilevel"/>
    <w:tmpl w:val="21CCE3F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835529A"/>
    <w:multiLevelType w:val="hybridMultilevel"/>
    <w:tmpl w:val="503EF03C"/>
    <w:lvl w:ilvl="0" w:tplc="EE549A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22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2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2F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C49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E59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E5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A8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49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686BBF"/>
    <w:multiLevelType w:val="hybridMultilevel"/>
    <w:tmpl w:val="6B005C74"/>
    <w:lvl w:ilvl="0" w:tplc="0415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C0E56">
      <w:start w:val="1"/>
      <w:numFmt w:val="bullet"/>
      <w:lvlText w:val="o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1466">
      <w:start w:val="1"/>
      <w:numFmt w:val="bullet"/>
      <w:lvlText w:val="▪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6532A">
      <w:start w:val="1"/>
      <w:numFmt w:val="bullet"/>
      <w:lvlText w:val="•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6DE0C">
      <w:start w:val="1"/>
      <w:numFmt w:val="bullet"/>
      <w:lvlText w:val="o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A929E">
      <w:start w:val="1"/>
      <w:numFmt w:val="bullet"/>
      <w:lvlText w:val="▪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4A930">
      <w:start w:val="1"/>
      <w:numFmt w:val="bullet"/>
      <w:lvlText w:val="•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0C9E8">
      <w:start w:val="1"/>
      <w:numFmt w:val="bullet"/>
      <w:lvlText w:val="o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4FA8A">
      <w:start w:val="1"/>
      <w:numFmt w:val="bullet"/>
      <w:lvlText w:val="▪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79"/>
    <w:rsid w:val="00B53D6A"/>
    <w:rsid w:val="00C76D89"/>
    <w:rsid w:val="00D42092"/>
    <w:rsid w:val="00F17A79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AD3"/>
  <w15:docId w15:val="{E3D600AB-0ACA-43B2-A044-23FA380B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16" w:lineRule="auto"/>
      <w:ind w:left="1335" w:right="3987" w:hanging="605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2"/>
    </w:rPr>
  </w:style>
  <w:style w:type="paragraph" w:styleId="Akapitzlist">
    <w:name w:val="List Paragraph"/>
    <w:basedOn w:val="Normalny"/>
    <w:uiPriority w:val="34"/>
    <w:qFormat/>
    <w:rsid w:val="00B5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5" Type="http://schemas.openxmlformats.org/officeDocument/2006/relationships/image" Target="media/image4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2021-04-20T10:23:00Z</dcterms:created>
  <dcterms:modified xsi:type="dcterms:W3CDTF">2021-04-20T10:47:00Z</dcterms:modified>
</cp:coreProperties>
</file>